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418"/>
        <w:gridCol w:w="2835"/>
        <w:gridCol w:w="1560"/>
        <w:gridCol w:w="9213"/>
      </w:tblGrid>
      <w:tr w:rsidR="00B36D80" w:rsidRPr="002810A3" w14:paraId="35873443" w14:textId="77777777" w:rsidTr="00B36D80">
        <w:trPr>
          <w:trHeight w:val="748"/>
        </w:trPr>
        <w:tc>
          <w:tcPr>
            <w:tcW w:w="469" w:type="dxa"/>
            <w:shd w:val="clear" w:color="auto" w:fill="auto"/>
            <w:vAlign w:val="center"/>
            <w:hideMark/>
          </w:tcPr>
          <w:p w14:paraId="5CDC246F" w14:textId="77777777" w:rsidR="00B36D80" w:rsidRPr="002810A3" w:rsidRDefault="00B36D80" w:rsidP="007D14B1">
            <w:pPr>
              <w:jc w:val="center"/>
              <w:rPr>
                <w:b/>
                <w:sz w:val="17"/>
                <w:szCs w:val="17"/>
              </w:rPr>
            </w:pPr>
            <w:r w:rsidRPr="002810A3">
              <w:rPr>
                <w:b/>
                <w:sz w:val="17"/>
                <w:szCs w:val="17"/>
              </w:rPr>
              <w:t>№</w:t>
            </w:r>
            <w:r w:rsidRPr="002810A3">
              <w:rPr>
                <w:b/>
                <w:sz w:val="17"/>
                <w:szCs w:val="17"/>
              </w:rPr>
              <w:br/>
              <w:t>п/п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E9171" w14:textId="77777777" w:rsidR="00B36D80" w:rsidRPr="002810A3" w:rsidRDefault="00B36D80" w:rsidP="007D14B1">
            <w:pPr>
              <w:jc w:val="center"/>
              <w:rPr>
                <w:b/>
                <w:sz w:val="17"/>
                <w:szCs w:val="17"/>
              </w:rPr>
            </w:pPr>
            <w:r w:rsidRPr="002810A3">
              <w:rPr>
                <w:b/>
                <w:sz w:val="17"/>
                <w:szCs w:val="17"/>
              </w:rPr>
              <w:t>Вид микрозайма</w:t>
            </w:r>
          </w:p>
        </w:tc>
        <w:tc>
          <w:tcPr>
            <w:tcW w:w="2835" w:type="dxa"/>
            <w:vAlign w:val="center"/>
          </w:tcPr>
          <w:p w14:paraId="226D1961" w14:textId="65A48763" w:rsidR="00B36D80" w:rsidRPr="002810A3" w:rsidRDefault="00B36D80" w:rsidP="00B36D80">
            <w:pPr>
              <w:jc w:val="center"/>
              <w:rPr>
                <w:b/>
                <w:sz w:val="17"/>
                <w:szCs w:val="17"/>
              </w:rPr>
            </w:pPr>
            <w:r w:rsidRPr="002810A3">
              <w:rPr>
                <w:b/>
                <w:sz w:val="17"/>
                <w:szCs w:val="17"/>
              </w:rPr>
              <w:t xml:space="preserve">Процентная ставка  </w:t>
            </w:r>
          </w:p>
        </w:tc>
        <w:tc>
          <w:tcPr>
            <w:tcW w:w="1560" w:type="dxa"/>
            <w:vAlign w:val="center"/>
          </w:tcPr>
          <w:p w14:paraId="78F5A223" w14:textId="58965881" w:rsidR="00B36D80" w:rsidRPr="002810A3" w:rsidRDefault="00B36D80" w:rsidP="007D14B1">
            <w:pPr>
              <w:jc w:val="center"/>
              <w:rPr>
                <w:b/>
                <w:sz w:val="17"/>
                <w:szCs w:val="17"/>
              </w:rPr>
            </w:pPr>
            <w:r w:rsidRPr="002810A3">
              <w:rPr>
                <w:b/>
                <w:sz w:val="17"/>
                <w:szCs w:val="17"/>
              </w:rPr>
              <w:t>Максимальный срок займа</w:t>
            </w:r>
          </w:p>
        </w:tc>
        <w:tc>
          <w:tcPr>
            <w:tcW w:w="9213" w:type="dxa"/>
            <w:shd w:val="clear" w:color="auto" w:fill="auto"/>
            <w:vAlign w:val="center"/>
            <w:hideMark/>
          </w:tcPr>
          <w:p w14:paraId="4FA62FDE" w14:textId="77777777" w:rsidR="00B36D80" w:rsidRPr="002810A3" w:rsidRDefault="00B36D80" w:rsidP="007D14B1">
            <w:pPr>
              <w:jc w:val="center"/>
              <w:rPr>
                <w:b/>
                <w:sz w:val="17"/>
                <w:szCs w:val="17"/>
              </w:rPr>
            </w:pPr>
            <w:r w:rsidRPr="002810A3">
              <w:rPr>
                <w:b/>
                <w:sz w:val="17"/>
                <w:szCs w:val="17"/>
              </w:rPr>
              <w:t>Примечание</w:t>
            </w:r>
          </w:p>
        </w:tc>
      </w:tr>
      <w:tr w:rsidR="00B36D80" w:rsidRPr="002810A3" w14:paraId="165D1E05" w14:textId="77777777" w:rsidTr="00B36D80">
        <w:trPr>
          <w:trHeight w:val="575"/>
        </w:trPr>
        <w:tc>
          <w:tcPr>
            <w:tcW w:w="469" w:type="dxa"/>
            <w:shd w:val="clear" w:color="auto" w:fill="auto"/>
            <w:vAlign w:val="center"/>
          </w:tcPr>
          <w:p w14:paraId="1EECB54D" w14:textId="5C4B3D3F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F3FEF8" w14:textId="77777777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Стандартный</w:t>
            </w:r>
          </w:p>
        </w:tc>
        <w:tc>
          <w:tcPr>
            <w:tcW w:w="2835" w:type="dxa"/>
            <w:vAlign w:val="center"/>
          </w:tcPr>
          <w:p w14:paraId="60477433" w14:textId="0429D148" w:rsidR="00B36D80" w:rsidRPr="002810A3" w:rsidRDefault="00B36D80" w:rsidP="007D14B1">
            <w:pPr>
              <w:ind w:left="142" w:right="153"/>
              <w:jc w:val="center"/>
              <w:rPr>
                <w:sz w:val="18"/>
              </w:rPr>
            </w:pPr>
            <w:r w:rsidRPr="002810A3">
              <w:rPr>
                <w:sz w:val="18"/>
              </w:rPr>
              <w:t xml:space="preserve">Ключевая ставка Банка России, но не более </w:t>
            </w:r>
            <w:r w:rsidR="00B81509">
              <w:rPr>
                <w:sz w:val="18"/>
              </w:rPr>
              <w:t>11</w:t>
            </w:r>
            <w:r w:rsidRPr="002810A3">
              <w:rPr>
                <w:sz w:val="18"/>
              </w:rPr>
              <w:t>,</w:t>
            </w:r>
            <w:r w:rsidR="00B81509">
              <w:rPr>
                <w:sz w:val="18"/>
              </w:rPr>
              <w:t>5</w:t>
            </w:r>
            <w:r w:rsidRPr="002810A3">
              <w:rPr>
                <w:sz w:val="18"/>
              </w:rPr>
              <w:t>% годовых</w:t>
            </w:r>
          </w:p>
          <w:p w14:paraId="3AE45634" w14:textId="3041AEE1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sz w:val="18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5572216E" w14:textId="74057E29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  <w:hideMark/>
          </w:tcPr>
          <w:p w14:paraId="48739D0F" w14:textId="2F51595A" w:rsidR="00B36D80" w:rsidRPr="002810A3" w:rsidRDefault="00B36D80" w:rsidP="007D14B1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810A3">
              <w:rPr>
                <w:rFonts w:eastAsia="Segoe UI Symbol"/>
                <w:sz w:val="18"/>
              </w:rPr>
              <w:t>№</w:t>
            </w:r>
            <w:r w:rsidRPr="002810A3">
              <w:rPr>
                <w:sz w:val="18"/>
              </w:rPr>
              <w:t>209-ФЗ, зарегистрированные и осуществляющие свою деятельность на территории Республики Мордовия не менее 6 (шести) месяцев с даты регистрации</w:t>
            </w:r>
          </w:p>
        </w:tc>
      </w:tr>
      <w:tr w:rsidR="001C1C3E" w:rsidRPr="001C1C3E" w14:paraId="35AB52DC" w14:textId="77777777" w:rsidTr="00B36D80">
        <w:trPr>
          <w:trHeight w:val="1979"/>
        </w:trPr>
        <w:tc>
          <w:tcPr>
            <w:tcW w:w="469" w:type="dxa"/>
            <w:shd w:val="clear" w:color="auto" w:fill="auto"/>
            <w:vAlign w:val="center"/>
          </w:tcPr>
          <w:p w14:paraId="0D5569EE" w14:textId="4D797021" w:rsidR="00B36D80" w:rsidRPr="001C1C3E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CD8736" w14:textId="77777777" w:rsidR="00B36D80" w:rsidRPr="001C1C3E" w:rsidRDefault="00B36D80" w:rsidP="007D14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C1C3E">
              <w:rPr>
                <w:rFonts w:eastAsia="Calibri"/>
                <w:sz w:val="18"/>
                <w:szCs w:val="18"/>
                <w:lang w:eastAsia="en-US"/>
              </w:rPr>
              <w:t>Приоритетный</w:t>
            </w:r>
          </w:p>
        </w:tc>
        <w:tc>
          <w:tcPr>
            <w:tcW w:w="2835" w:type="dxa"/>
            <w:vAlign w:val="center"/>
          </w:tcPr>
          <w:p w14:paraId="7A648D05" w14:textId="50B0EE48" w:rsidR="00B36D80" w:rsidRPr="001C1C3E" w:rsidRDefault="00B36D80" w:rsidP="00B815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C1C3E">
              <w:rPr>
                <w:rFonts w:eastAsia="Calibri"/>
                <w:sz w:val="18"/>
                <w:szCs w:val="18"/>
                <w:lang w:eastAsia="en-US"/>
              </w:rPr>
              <w:t xml:space="preserve">Ключевая ставка Банка России, уменьшенная на 2 процентных пункта, но не более </w:t>
            </w:r>
            <w:r w:rsidR="00B81509" w:rsidRPr="001C1C3E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Pr="001C1C3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B81509" w:rsidRPr="001C1C3E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1C1C3E">
              <w:rPr>
                <w:rFonts w:eastAsia="Calibri"/>
                <w:sz w:val="18"/>
                <w:szCs w:val="18"/>
                <w:lang w:eastAsia="en-US"/>
              </w:rPr>
              <w:t>% годовых</w:t>
            </w:r>
            <w:r w:rsidR="00B81509" w:rsidRPr="001C1C3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C1C3E">
              <w:rPr>
                <w:rFonts w:eastAsia="Calibri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49337696" w14:textId="6ECDC75D" w:rsidR="00B36D80" w:rsidRPr="001C1C3E" w:rsidRDefault="00B36D80" w:rsidP="007D14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C1C3E">
              <w:rPr>
                <w:rFonts w:eastAsia="Calibri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bottom"/>
          </w:tcPr>
          <w:p w14:paraId="6041C5D1" w14:textId="1D01FEC9" w:rsidR="001C1C3E" w:rsidRDefault="00D710C4" w:rsidP="007D14B1">
            <w:pPr>
              <w:ind w:right="10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>
              <w:rPr>
                <w:rFonts w:eastAsia="Segoe UI Symbol"/>
                <w:sz w:val="18"/>
              </w:rPr>
              <w:t>№</w:t>
            </w:r>
            <w:r>
              <w:rPr>
                <w:sz w:val="18"/>
              </w:rPr>
              <w:t xml:space="preserve">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не менее 6 (шести) месяцев </w:t>
            </w:r>
          </w:p>
          <w:p w14:paraId="6DD845FD" w14:textId="77777777" w:rsidR="00D710C4" w:rsidRPr="001C1C3E" w:rsidRDefault="00D710C4" w:rsidP="007D14B1">
            <w:pPr>
              <w:ind w:right="104"/>
              <w:jc w:val="both"/>
              <w:rPr>
                <w:sz w:val="18"/>
              </w:rPr>
            </w:pPr>
          </w:p>
          <w:p w14:paraId="68DA1E93" w14:textId="77777777" w:rsidR="001C1C3E" w:rsidRPr="00D710C4" w:rsidRDefault="001C1C3E" w:rsidP="001C1C3E">
            <w:pPr>
              <w:ind w:right="153"/>
              <w:jc w:val="both"/>
              <w:rPr>
                <w:sz w:val="18"/>
                <w:u w:val="single"/>
              </w:rPr>
            </w:pPr>
            <w:r w:rsidRPr="00D710C4">
              <w:rPr>
                <w:bCs/>
                <w:sz w:val="18"/>
                <w:u w:val="single"/>
              </w:rPr>
              <w:t>1. Приоритетные отрасли* и приоритетные проекты</w:t>
            </w:r>
            <w:r w:rsidRPr="00D710C4">
              <w:rPr>
                <w:sz w:val="18"/>
                <w:u w:val="single"/>
              </w:rPr>
              <w:t xml:space="preserve">: </w:t>
            </w:r>
          </w:p>
          <w:p w14:paraId="12D3D7BB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 xml:space="preserve">а) субъект малого и среднего предпринимательства является резидентом индустриального (промышленного) парка, агропромышленного парка, бизнес-парка, технопарка, промышленного технопарка, бизнес-инкубатора, </w:t>
            </w:r>
            <w:proofErr w:type="spellStart"/>
            <w:r w:rsidRPr="001C1C3E">
              <w:rPr>
                <w:sz w:val="18"/>
              </w:rPr>
              <w:t>коворкинга</w:t>
            </w:r>
            <w:proofErr w:type="spellEnd"/>
            <w:r w:rsidRPr="001C1C3E">
              <w:rPr>
                <w:sz w:val="18"/>
              </w:rPr>
              <w:t>, расположенного в помещениях центра "Мой бизнес", и включен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  <w:p w14:paraId="6407CABE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б) субъект малого и среднего предпринимательства осуществляет экспортную деятельность;</w:t>
            </w:r>
          </w:p>
          <w:p w14:paraId="19F9C281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в) 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лица, и (или) женщинами, являющимися учредителями (участниками) юридического лица, а их доля в уставном капитале общества с ограниченной ответственностью или складочном капитале хозяйственного товарищества составляет не менее 50% либо не менее чем 50% голосующих акций акционерного общества;</w:t>
            </w:r>
          </w:p>
          <w:p w14:paraId="1DA77C6C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 xml:space="preserve">г) на дату заключения договора (соглашения) о предоставлении </w:t>
            </w:r>
            <w:proofErr w:type="spellStart"/>
            <w:r w:rsidRPr="001C1C3E">
              <w:rPr>
                <w:sz w:val="18"/>
              </w:rPr>
              <w:t>микрозайма</w:t>
            </w:r>
            <w:proofErr w:type="spellEnd"/>
            <w:r w:rsidRPr="001C1C3E">
              <w:rPr>
                <w:sz w:val="18"/>
              </w:rPr>
              <w:t xml:space="preserve"> субъект малого и среднего предпринимательства относится к молодежному предпринимательству (физическое лицо до 35 лет (включительно)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 (включительно),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общества);</w:t>
            </w:r>
          </w:p>
          <w:p w14:paraId="3D5CFF7F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д) субъект малого и среднего предпринимательства создан физическим лицом, достигшим возраста 55 лет (физическое лицо, достигшее возраста 55 лет,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лицо, достигшее возраста 55 лет,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общества);</w:t>
            </w:r>
          </w:p>
          <w:p w14:paraId="33C270D2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е) субъект малого и среднего предпринимательства осуществляет следующие виды деятельности* в соответствии с Общероссийским классификатором видов экономической деятельности (ОК 029-2014 (КДЕС Ред. 2) (далее - Общероссийский классификатор видов экономической деятельности):</w:t>
            </w:r>
          </w:p>
          <w:p w14:paraId="456EFF48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- обрабатывающие производства (в рамках раздела С "Обрабатывающие производства" Общероссийского классификатора видов экономической деятельности);</w:t>
            </w:r>
          </w:p>
          <w:p w14:paraId="4E444293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- деятельность в сфере народного художественного промысла (Коды ОКВЭД 13.1, 13.2, 13.3, 13.9, 14, 15, 16.29.1, 16.29.2, 16.29.3, 17.29, 22.29, 32.99.2, 32.99.8) Является обязательным наличие бизнес-плана проекта (по форме Фонда, установленной в Приложении 11 к настоящим Правилам);</w:t>
            </w:r>
          </w:p>
          <w:p w14:paraId="2BBADDF1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- деятельность гостиниц и предприятий общественного питания (в рамках раздела I "Деятельность гостиниц и предприятий общественного питания" Общероссийского классификатора видов экономической деятельности);</w:t>
            </w:r>
          </w:p>
          <w:p w14:paraId="3AE1268A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lastRenderedPageBreak/>
              <w:t>- деятельность в области информации и связи (в рамках раздела J "Деятельность в области информации и связи" Общероссийского классификатора видов экономической деятельности);</w:t>
            </w:r>
          </w:p>
          <w:p w14:paraId="6A905A9D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- деятельность профессиональная, научная и техническая (в рамках раздела М "Деятельность профессиональная, научная и техническая" Общероссийского классификатора видов экономической деятельности);</w:t>
            </w:r>
          </w:p>
          <w:p w14:paraId="3EF13B1C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- в сфере туризма (в рамках раздела N "Деятельность административная и сопутствующие услуги" Общероссийского классификатора видов экономической деятельности);</w:t>
            </w:r>
          </w:p>
          <w:p w14:paraId="47758799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 xml:space="preserve">- 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      </w:r>
            <w:proofErr w:type="spellStart"/>
            <w:r w:rsidRPr="001C1C3E">
              <w:rPr>
                <w:sz w:val="18"/>
              </w:rPr>
              <w:t>импортозамещения</w:t>
            </w:r>
            <w:proofErr w:type="spellEnd"/>
            <w:r w:rsidRPr="001C1C3E">
              <w:rPr>
                <w:sz w:val="18"/>
              </w:rPr>
              <w:t xml:space="preserve"> и развития </w:t>
            </w:r>
            <w:proofErr w:type="spellStart"/>
            <w:r w:rsidRPr="001C1C3E">
              <w:rPr>
                <w:sz w:val="18"/>
              </w:rPr>
              <w:t>несырьевого</w:t>
            </w:r>
            <w:proofErr w:type="spellEnd"/>
            <w:r w:rsidRPr="001C1C3E">
              <w:rPr>
                <w:sz w:val="18"/>
              </w:rPr>
              <w:t xml:space="preserve"> экспорта (Коды ОКВЭД 01-03);</w:t>
            </w:r>
          </w:p>
          <w:p w14:paraId="02DFDE0A" w14:textId="77777777" w:rsidR="001C1C3E" w:rsidRPr="001C1C3E" w:rsidRDefault="001C1C3E" w:rsidP="001C1C3E">
            <w:pPr>
              <w:ind w:left="142" w:right="153"/>
              <w:jc w:val="both"/>
              <w:rPr>
                <w:sz w:val="18"/>
              </w:rPr>
            </w:pPr>
          </w:p>
          <w:p w14:paraId="6155D6DC" w14:textId="77777777" w:rsidR="001C1C3E" w:rsidRPr="00D710C4" w:rsidRDefault="001C1C3E" w:rsidP="001C1C3E">
            <w:pPr>
              <w:ind w:right="153"/>
              <w:jc w:val="both"/>
              <w:rPr>
                <w:sz w:val="18"/>
                <w:u w:val="single"/>
              </w:rPr>
            </w:pPr>
            <w:r w:rsidRPr="00D710C4">
              <w:rPr>
                <w:bCs/>
                <w:sz w:val="18"/>
                <w:u w:val="single"/>
              </w:rPr>
              <w:t>2.</w:t>
            </w:r>
            <w:r w:rsidRPr="00D710C4">
              <w:rPr>
                <w:sz w:val="18"/>
                <w:u w:val="single"/>
              </w:rPr>
              <w:t xml:space="preserve"> Заемщик считается осуществляющим деятельность в приоритетных отраслях при одновременном соблюдении следующих условий:</w:t>
            </w:r>
          </w:p>
          <w:p w14:paraId="35209CBA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1) приоритетный вид деятельности указан у СМСП в выписке из ЕГРЮЛ (ЕГРИП);</w:t>
            </w:r>
          </w:p>
          <w:p w14:paraId="3F295E24" w14:textId="77777777" w:rsidR="001C1C3E" w:rsidRPr="001C1C3E" w:rsidRDefault="001C1C3E" w:rsidP="001C1C3E">
            <w:pPr>
              <w:ind w:right="153"/>
              <w:jc w:val="both"/>
              <w:rPr>
                <w:sz w:val="18"/>
              </w:rPr>
            </w:pPr>
            <w:r w:rsidRPr="001C1C3E">
              <w:rPr>
                <w:sz w:val="18"/>
              </w:rPr>
              <w:t>2) при фактическом осуществлении приоритетного вида деятельности;</w:t>
            </w:r>
          </w:p>
          <w:p w14:paraId="679AB8AA" w14:textId="310D6B5D" w:rsidR="00B36D80" w:rsidRPr="001C1C3E" w:rsidRDefault="001C1C3E" w:rsidP="001C1C3E">
            <w:pPr>
              <w:ind w:right="104"/>
              <w:jc w:val="both"/>
              <w:rPr>
                <w:sz w:val="18"/>
                <w:szCs w:val="18"/>
              </w:rPr>
            </w:pPr>
            <w:r w:rsidRPr="001C1C3E">
              <w:rPr>
                <w:sz w:val="18"/>
              </w:rPr>
              <w:t>3) выручка от приоритетного вида деятельности должна составлять более 50% общей выручки заявителя.</w:t>
            </w:r>
          </w:p>
        </w:tc>
      </w:tr>
      <w:tr w:rsidR="00B36D80" w:rsidRPr="002810A3" w14:paraId="0927415C" w14:textId="77777777" w:rsidTr="00B36D80">
        <w:trPr>
          <w:trHeight w:val="713"/>
        </w:trPr>
        <w:tc>
          <w:tcPr>
            <w:tcW w:w="469" w:type="dxa"/>
            <w:shd w:val="clear" w:color="auto" w:fill="auto"/>
            <w:vAlign w:val="center"/>
          </w:tcPr>
          <w:p w14:paraId="7155CD0C" w14:textId="46CF7E73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A8365B" w14:textId="461AFB59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Социальный</w:t>
            </w:r>
          </w:p>
        </w:tc>
        <w:tc>
          <w:tcPr>
            <w:tcW w:w="2835" w:type="dxa"/>
            <w:vAlign w:val="center"/>
          </w:tcPr>
          <w:p w14:paraId="7091294C" w14:textId="25DE429D" w:rsidR="00B36D80" w:rsidRPr="002810A3" w:rsidRDefault="00B81509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  <w:r w:rsidR="00B36D80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</w:t>
            </w:r>
          </w:p>
          <w:p w14:paraId="00395658" w14:textId="0BEA2E11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3509CE47" w14:textId="5656C013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56FB7E40" w14:textId="5AAE5AF3" w:rsidR="00B36D80" w:rsidRPr="002810A3" w:rsidRDefault="00B36D80" w:rsidP="00B81509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Деятельность СМСП, соответствующая требованиям Федерального закона №209-ФЗ,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при осуществлении СМСП социально ориентированной деятельности,</w:t>
            </w:r>
            <w:r w:rsidRPr="002810A3">
              <w:rPr>
                <w:sz w:val="18"/>
              </w:rPr>
              <w:t xml:space="preserve"> занимающиеся предпринимательской деятельностью не менее 6 (шести) месяцев с даты регистрации</w:t>
            </w:r>
          </w:p>
        </w:tc>
      </w:tr>
      <w:tr w:rsidR="00B36D80" w:rsidRPr="002810A3" w14:paraId="24EA831D" w14:textId="77777777" w:rsidTr="00B36D80">
        <w:trPr>
          <w:trHeight w:val="421"/>
        </w:trPr>
        <w:tc>
          <w:tcPr>
            <w:tcW w:w="469" w:type="dxa"/>
            <w:shd w:val="clear" w:color="auto" w:fill="auto"/>
            <w:vAlign w:val="center"/>
          </w:tcPr>
          <w:p w14:paraId="06A89FD3" w14:textId="2132E12A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081F19" w14:textId="77777777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Рефинансирование</w:t>
            </w:r>
          </w:p>
        </w:tc>
        <w:tc>
          <w:tcPr>
            <w:tcW w:w="2835" w:type="dxa"/>
            <w:vAlign w:val="center"/>
          </w:tcPr>
          <w:p w14:paraId="31F5F38E" w14:textId="21E336AF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Ключевая ставка Банка России, но не более 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>10,5</w:t>
            </w: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% годовых</w:t>
            </w:r>
          </w:p>
          <w:p w14:paraId="785211B8" w14:textId="438D5CF6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0337FD33" w14:textId="5C283D8B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  <w:hideMark/>
          </w:tcPr>
          <w:p w14:paraId="27515895" w14:textId="09E9F533" w:rsidR="00B36D80" w:rsidRPr="002810A3" w:rsidRDefault="00D710C4" w:rsidP="00D710C4">
            <w:pPr>
              <w:jc w:val="both"/>
              <w:rPr>
                <w:sz w:val="18"/>
              </w:rPr>
            </w:pPr>
            <w:r>
              <w:rPr>
                <w:sz w:val="18"/>
              </w:rPr>
              <w:t>- д</w:t>
            </w:r>
            <w:r w:rsidR="00B36D80" w:rsidRPr="002810A3">
              <w:rPr>
                <w:sz w:val="18"/>
              </w:rPr>
              <w:t xml:space="preserve">еятельность СМСП или </w:t>
            </w:r>
            <w:proofErr w:type="spellStart"/>
            <w:r w:rsidR="00B36D80" w:rsidRPr="002810A3">
              <w:rPr>
                <w:sz w:val="18"/>
              </w:rPr>
              <w:t>самозанятого</w:t>
            </w:r>
            <w:proofErr w:type="spellEnd"/>
            <w:r w:rsidR="00B36D80" w:rsidRPr="002810A3">
              <w:rPr>
                <w:sz w:val="18"/>
              </w:rPr>
              <w:t xml:space="preserve">, соответствующая требованиям Федерального закона </w:t>
            </w:r>
            <w:r w:rsidR="00B36D80" w:rsidRPr="002810A3">
              <w:rPr>
                <w:rFonts w:eastAsia="Segoe UI Symbol"/>
                <w:sz w:val="18"/>
              </w:rPr>
              <w:t>№</w:t>
            </w:r>
            <w:r w:rsidR="00B36D80" w:rsidRPr="002810A3">
              <w:rPr>
                <w:sz w:val="18"/>
              </w:rPr>
              <w:t>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при одновременном соблюдении следующих условий:</w:t>
            </w:r>
          </w:p>
          <w:p w14:paraId="76C01F25" w14:textId="77777777" w:rsidR="00B36D80" w:rsidRPr="002810A3" w:rsidRDefault="00B36D80" w:rsidP="00D710C4">
            <w:pPr>
              <w:ind w:firstLine="708"/>
              <w:jc w:val="both"/>
              <w:rPr>
                <w:sz w:val="18"/>
              </w:rPr>
            </w:pPr>
            <w:r w:rsidRPr="002810A3">
              <w:rPr>
                <w:sz w:val="18"/>
              </w:rPr>
              <w:t>1) рефинансируемые кредиты предоставлены банком;</w:t>
            </w:r>
          </w:p>
          <w:p w14:paraId="4377D889" w14:textId="77777777" w:rsidR="00B36D80" w:rsidRPr="002810A3" w:rsidRDefault="00B36D80" w:rsidP="00D710C4">
            <w:pPr>
              <w:widowControl w:val="0"/>
              <w:ind w:firstLine="709"/>
              <w:jc w:val="both"/>
              <w:rPr>
                <w:sz w:val="18"/>
              </w:rPr>
            </w:pPr>
            <w:r w:rsidRPr="002810A3">
              <w:rPr>
                <w:sz w:val="18"/>
              </w:rPr>
              <w:t>2) остаток суммы рефинансируемых кредитов (основного долга) не превышает 5 000 000 (пять миллионов) рублей;</w:t>
            </w:r>
          </w:p>
          <w:p w14:paraId="67BAD09D" w14:textId="77777777" w:rsidR="00B36D80" w:rsidRPr="002810A3" w:rsidRDefault="00B36D80" w:rsidP="00D710C4">
            <w:pPr>
              <w:ind w:firstLine="708"/>
              <w:jc w:val="both"/>
              <w:rPr>
                <w:sz w:val="18"/>
              </w:rPr>
            </w:pPr>
            <w:r w:rsidRPr="002810A3">
              <w:rPr>
                <w:sz w:val="18"/>
              </w:rPr>
              <w:t>3) рефинансируемые кредиты предоставлены для осуществления предпринимательской деятельности, их целевое назначение указано в кредитных договорах и целевое использование заемных средств подтверждено соответствующими документами;</w:t>
            </w:r>
          </w:p>
          <w:p w14:paraId="04E216DE" w14:textId="77777777" w:rsidR="00B36D80" w:rsidRPr="002810A3" w:rsidRDefault="00B36D80" w:rsidP="00D710C4">
            <w:pPr>
              <w:ind w:firstLine="708"/>
              <w:jc w:val="both"/>
              <w:rPr>
                <w:sz w:val="18"/>
              </w:rPr>
            </w:pPr>
            <w:r w:rsidRPr="002810A3">
              <w:rPr>
                <w:sz w:val="18"/>
              </w:rPr>
              <w:t>4) на дату предоставления полного пакета документов СМСП не допущено наличия просроченной задолженности (в том числе по уплате процентов, комиссий, неустойки) по кредитным договорам;</w:t>
            </w:r>
          </w:p>
          <w:p w14:paraId="139DB9B8" w14:textId="44AE860D" w:rsidR="00B36D80" w:rsidRPr="002810A3" w:rsidRDefault="00D710C4" w:rsidP="00D710C4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 xml:space="preserve">- </w:t>
            </w:r>
            <w:r w:rsidR="00B36D80" w:rsidRPr="002810A3">
              <w:rPr>
                <w:sz w:val="18"/>
              </w:rPr>
              <w:t>занимающимся предпринимательской деятельностью не менее 6 (шести) месяцев с даты регистрации.</w:t>
            </w:r>
          </w:p>
        </w:tc>
      </w:tr>
      <w:tr w:rsidR="00B36D80" w:rsidRPr="002810A3" w14:paraId="548B51BE" w14:textId="77777777" w:rsidTr="00B36D80">
        <w:trPr>
          <w:trHeight w:val="713"/>
        </w:trPr>
        <w:tc>
          <w:tcPr>
            <w:tcW w:w="469" w:type="dxa"/>
            <w:shd w:val="clear" w:color="auto" w:fill="auto"/>
            <w:vAlign w:val="center"/>
          </w:tcPr>
          <w:p w14:paraId="358144C8" w14:textId="37F4C480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388021" w14:textId="77777777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Моногорода</w:t>
            </w:r>
          </w:p>
        </w:tc>
        <w:tc>
          <w:tcPr>
            <w:tcW w:w="2835" w:type="dxa"/>
            <w:vAlign w:val="center"/>
          </w:tcPr>
          <w:p w14:paraId="2134230F" w14:textId="736856E8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России, но не более 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>7</w:t>
            </w: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годовых </w:t>
            </w:r>
          </w:p>
          <w:p w14:paraId="3D3B56DD" w14:textId="6831BA2F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1690116B" w14:textId="0E28FD9C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7B8FBE7A" w14:textId="51CBA8D0" w:rsidR="00B36D80" w:rsidRPr="002810A3" w:rsidRDefault="00B36D80" w:rsidP="007D14B1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Деятельность СМСП, соответствующая требованиям Федерального закона №209-ФЗ, зарегистрированные на территории Республики Мордовия и осуществляющие деятельность в качестве СМСП на территории моногорода (пос. Умет, г. Рузаевка, пос. </w:t>
            </w:r>
            <w:proofErr w:type="spellStart"/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Кадошкино</w:t>
            </w:r>
            <w:proofErr w:type="spellEnd"/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, пос. Тургенево, пос. Атяшево, пос. Комсомольский) не менее 6 (шести) месяцев с даты регистрации.</w:t>
            </w:r>
          </w:p>
        </w:tc>
      </w:tr>
      <w:tr w:rsidR="00B36D80" w:rsidRPr="002810A3" w14:paraId="581B3BE5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06CEF4DF" w14:textId="44233DD6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94C363" w14:textId="6E8C40D5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Я сам</w:t>
            </w:r>
          </w:p>
        </w:tc>
        <w:tc>
          <w:tcPr>
            <w:tcW w:w="2835" w:type="dxa"/>
            <w:vAlign w:val="center"/>
          </w:tcPr>
          <w:p w14:paraId="56C07EB4" w14:textId="0A50AD75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Ключевая ставка Банка России, но не </w:t>
            </w:r>
            <w:r w:rsidR="003F3B4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более 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  <w:r w:rsidR="003F3B4F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% годовых</w:t>
            </w:r>
          </w:p>
          <w:p w14:paraId="5A8F30F3" w14:textId="31C9B33B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20D7CB65" w14:textId="77457F27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15B1912E" w14:textId="43CAB13B" w:rsidR="00B36D80" w:rsidRPr="002810A3" w:rsidRDefault="00B36D80" w:rsidP="007D14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810A3">
              <w:rPr>
                <w:rFonts w:eastAsia="Calibri"/>
                <w:sz w:val="18"/>
                <w:szCs w:val="18"/>
              </w:rPr>
              <w:t>Деятельность самозанятого гражданина (индивидуального предпринимателя), зарегистрированного в качестве плательщика налога на профессиональный доход, зарегистрированного и осуществляющего свою деятельность на территории Республики Мордовия</w:t>
            </w:r>
          </w:p>
        </w:tc>
      </w:tr>
      <w:tr w:rsidR="00B36D80" w:rsidRPr="002810A3" w14:paraId="1F16B937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29D751C5" w14:textId="170824B2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68B6FA" w14:textId="4DC0BBFC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Легкий старт</w:t>
            </w:r>
          </w:p>
        </w:tc>
        <w:tc>
          <w:tcPr>
            <w:tcW w:w="2835" w:type="dxa"/>
            <w:vAlign w:val="center"/>
          </w:tcPr>
          <w:p w14:paraId="21EDB13B" w14:textId="7767896C" w:rsidR="00B36D80" w:rsidRPr="002810A3" w:rsidRDefault="00B81509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  <w:r w:rsidR="00B36D80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</w:t>
            </w:r>
          </w:p>
          <w:p w14:paraId="6F305A72" w14:textId="36B4F342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294F159C" w14:textId="71E72239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3D707A75" w14:textId="175E0DC6" w:rsidR="00B36D80" w:rsidRPr="002810A3" w:rsidRDefault="00B36D80" w:rsidP="007D14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810A3">
              <w:rPr>
                <w:rFonts w:eastAsia="Calibri"/>
                <w:sz w:val="18"/>
                <w:szCs w:val="18"/>
              </w:rPr>
              <w:t>Начинающий СМСП, соответствующий требованиям Федерального закона №209-ФЗ, зарегистрированный и осуществляющий свою деятельность на территории Республики Мордовия и не более 12 месяцев</w:t>
            </w:r>
          </w:p>
        </w:tc>
      </w:tr>
      <w:tr w:rsidR="00B36D80" w:rsidRPr="002810A3" w14:paraId="1264808C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4290E0E2" w14:textId="2E746DFF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101F35" w14:textId="1B52D6BE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Инвестиционный</w:t>
            </w:r>
          </w:p>
        </w:tc>
        <w:tc>
          <w:tcPr>
            <w:tcW w:w="2835" w:type="dxa"/>
            <w:vAlign w:val="center"/>
          </w:tcPr>
          <w:p w14:paraId="56E5081D" w14:textId="6F175314" w:rsidR="00B36D80" w:rsidRPr="002810A3" w:rsidRDefault="00B81509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7</w:t>
            </w:r>
            <w:r w:rsidR="00B36D80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</w:t>
            </w:r>
          </w:p>
          <w:p w14:paraId="0D827939" w14:textId="2B7511E9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4FF1D6A3" w14:textId="161824B3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73AB6C3E" w14:textId="6827AE92" w:rsidR="00B36D80" w:rsidRPr="002810A3" w:rsidRDefault="00B36D80" w:rsidP="007D14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810A3">
              <w:rPr>
                <w:rFonts w:eastAsia="Calibri"/>
                <w:sz w:val="18"/>
                <w:szCs w:val="18"/>
              </w:rPr>
              <w:t xml:space="preserve"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</w:t>
            </w:r>
            <w:r w:rsidRPr="002810A3">
              <w:rPr>
                <w:rFonts w:eastAsia="Times New Roman"/>
                <w:sz w:val="18"/>
              </w:rPr>
              <w:t>деятельностью не менее 6 (шести) месяцев с даты регистрации</w:t>
            </w:r>
            <w:r w:rsidRPr="002810A3">
              <w:rPr>
                <w:rFonts w:eastAsia="Calibri"/>
                <w:sz w:val="18"/>
                <w:szCs w:val="18"/>
              </w:rPr>
              <w:t>. Целевое назначение: приобретение основных средств</w:t>
            </w:r>
          </w:p>
        </w:tc>
      </w:tr>
      <w:tr w:rsidR="00B36D80" w:rsidRPr="002810A3" w14:paraId="24108ACB" w14:textId="77777777" w:rsidTr="00B36D80">
        <w:trPr>
          <w:trHeight w:val="289"/>
        </w:trPr>
        <w:tc>
          <w:tcPr>
            <w:tcW w:w="469" w:type="dxa"/>
            <w:shd w:val="clear" w:color="auto" w:fill="FFFFFF" w:themeFill="background1"/>
            <w:vAlign w:val="center"/>
          </w:tcPr>
          <w:p w14:paraId="0E8E60EF" w14:textId="43ACA55B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296581" w14:textId="209BF323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Экспресс-заем</w:t>
            </w:r>
          </w:p>
        </w:tc>
        <w:tc>
          <w:tcPr>
            <w:tcW w:w="2835" w:type="dxa"/>
            <w:vAlign w:val="center"/>
          </w:tcPr>
          <w:p w14:paraId="453CD529" w14:textId="459AF8EC" w:rsidR="00B36D80" w:rsidRPr="002810A3" w:rsidRDefault="00B81509" w:rsidP="007D1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6D80" w:rsidRPr="002810A3">
              <w:rPr>
                <w:sz w:val="20"/>
                <w:szCs w:val="20"/>
              </w:rPr>
              <w:t xml:space="preserve">% </w:t>
            </w:r>
          </w:p>
          <w:p w14:paraId="5054F1C5" w14:textId="49CA649B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sz w:val="20"/>
                <w:szCs w:val="20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3AC495" w14:textId="61381262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24 мес.</w:t>
            </w:r>
          </w:p>
        </w:tc>
        <w:tc>
          <w:tcPr>
            <w:tcW w:w="9213" w:type="dxa"/>
            <w:shd w:val="clear" w:color="auto" w:fill="FFFFFF" w:themeFill="background1"/>
            <w:vAlign w:val="center"/>
          </w:tcPr>
          <w:p w14:paraId="72A7A276" w14:textId="6887FA21" w:rsidR="00B36D80" w:rsidRPr="002810A3" w:rsidRDefault="00B36D80" w:rsidP="007D14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810A3">
              <w:rPr>
                <w:rFonts w:eastAsia="Calibri"/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с даты регистрации</w:t>
            </w:r>
          </w:p>
        </w:tc>
      </w:tr>
      <w:tr w:rsidR="00B36D80" w:rsidRPr="002810A3" w14:paraId="272CDE28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0E9ABF6F" w14:textId="5150661B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AEBDE5" w14:textId="304995C7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Импортозамещение</w:t>
            </w:r>
          </w:p>
        </w:tc>
        <w:tc>
          <w:tcPr>
            <w:tcW w:w="2835" w:type="dxa"/>
            <w:vAlign w:val="center"/>
          </w:tcPr>
          <w:p w14:paraId="7482588F" w14:textId="0CD11476" w:rsidR="00B36D80" w:rsidRPr="002810A3" w:rsidRDefault="00B81509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  <w:r w:rsidR="00B36D80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%</w:t>
            </w:r>
          </w:p>
          <w:p w14:paraId="5B8C7FB4" w14:textId="478C6660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4F537DD6" w14:textId="347C73F0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3DCEA603" w14:textId="125E456A" w:rsidR="00B36D80" w:rsidRPr="002810A3" w:rsidRDefault="00B36D80" w:rsidP="007D14B1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810A3">
              <w:rPr>
                <w:rStyle w:val="markedcontent"/>
                <w:sz w:val="18"/>
                <w:szCs w:val="18"/>
              </w:rPr>
              <w:t xml:space="preserve"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</w:t>
            </w:r>
            <w:r w:rsidRPr="002810A3">
              <w:rPr>
                <w:rFonts w:eastAsia="Times New Roman"/>
                <w:sz w:val="18"/>
              </w:rPr>
              <w:t>не менее 6 (шести) месяцев с даты регистрации</w:t>
            </w:r>
            <w:r w:rsidRPr="002810A3">
              <w:rPr>
                <w:rStyle w:val="markedcontent"/>
                <w:sz w:val="18"/>
                <w:szCs w:val="18"/>
              </w:rPr>
              <w:t>, и осуществляющего выпуск товаров, указанных в отраслевых планах импортозамещения Минпромторга России.</w:t>
            </w:r>
          </w:p>
          <w:p w14:paraId="0C334D65" w14:textId="729C471C" w:rsidR="00B36D80" w:rsidRPr="002810A3" w:rsidRDefault="00B36D80" w:rsidP="007D14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810A3">
              <w:rPr>
                <w:rStyle w:val="markedcontent"/>
                <w:sz w:val="18"/>
                <w:szCs w:val="18"/>
              </w:rPr>
              <w:t>Код выпускаемой продукции в соответствии с Общероссийским классификатором продукции по видам экономической деятельности (ОКПД 2) ОК 034-2014 (КПЕС 2008) должен быть подтвержден документами, выданными уполномоченными органами и (или) организациями.</w:t>
            </w:r>
          </w:p>
        </w:tc>
      </w:tr>
      <w:tr w:rsidR="00B36D80" w:rsidRPr="002810A3" w14:paraId="552F778B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3B60E8C0" w14:textId="1469EFAE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CDDA2E" w14:textId="5D7B2494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Хлебопёк</w:t>
            </w:r>
          </w:p>
        </w:tc>
        <w:tc>
          <w:tcPr>
            <w:tcW w:w="2835" w:type="dxa"/>
            <w:vAlign w:val="center"/>
          </w:tcPr>
          <w:p w14:paraId="70405799" w14:textId="72A91C88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России, но не более 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>7</w:t>
            </w: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годовых </w:t>
            </w:r>
          </w:p>
          <w:p w14:paraId="3D372F83" w14:textId="6F6D89E8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63E6D300" w14:textId="1BDAD3D5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23858AED" w14:textId="4C4A1C9A" w:rsidR="00B36D80" w:rsidRPr="002810A3" w:rsidRDefault="00B36D80" w:rsidP="007D14B1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810A3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с даты регистрации по основному ОКВЭД на 01.03.2022г.: 10.71 Производство хлеба и мучных кондитерских изделий, тортов и пирожных недлительного хранения</w:t>
            </w:r>
          </w:p>
        </w:tc>
      </w:tr>
      <w:tr w:rsidR="00B36D80" w:rsidRPr="002810A3" w14:paraId="50F1DF6D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0B4E7AF0" w14:textId="3F1C9FD5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CEF3D2" w14:textId="3BE548F5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с/х кооператив</w:t>
            </w:r>
          </w:p>
        </w:tc>
        <w:tc>
          <w:tcPr>
            <w:tcW w:w="2835" w:type="dxa"/>
            <w:vAlign w:val="center"/>
          </w:tcPr>
          <w:p w14:paraId="585076E6" w14:textId="4F2954C2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½ ключевой ставки Банка России, но не более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</w:t>
            </w: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годовых </w:t>
            </w:r>
          </w:p>
          <w:p w14:paraId="2707C593" w14:textId="21EE4BDE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0543A142" w14:textId="76CEED4D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7915B5F1" w14:textId="6DBA84E6" w:rsidR="00B36D80" w:rsidRPr="002810A3" w:rsidRDefault="00B36D80" w:rsidP="007D14B1">
            <w:pPr>
              <w:pStyle w:val="Default"/>
              <w:jc w:val="both"/>
              <w:rPr>
                <w:sz w:val="18"/>
                <w:szCs w:val="18"/>
              </w:rPr>
            </w:pPr>
            <w:r w:rsidRPr="002810A3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и СМСП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- крестьянским (фермерским) хозяйством в соответствии с Федеральным законом от 8 декабря 1995 г. № 193-ФЗ "О сельскохозяйственной кооперации"</w:t>
            </w:r>
          </w:p>
        </w:tc>
      </w:tr>
      <w:tr w:rsidR="00B36D80" w:rsidRPr="002810A3" w14:paraId="5F3C5509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5056F6F1" w14:textId="77777777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4C498D" w14:textId="49CE1D9C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Потребительский кооператив</w:t>
            </w:r>
          </w:p>
        </w:tc>
        <w:tc>
          <w:tcPr>
            <w:tcW w:w="2835" w:type="dxa"/>
            <w:vAlign w:val="center"/>
          </w:tcPr>
          <w:p w14:paraId="4DE15638" w14:textId="5F20D3F7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России, но не более 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годовых </w:t>
            </w:r>
          </w:p>
          <w:p w14:paraId="7E6540B4" w14:textId="58B582A0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11F511AB" w14:textId="75EDFE0F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1B38685" w14:textId="72B8D285" w:rsidR="00B36D80" w:rsidRPr="002810A3" w:rsidRDefault="00B36D80" w:rsidP="007D14B1">
            <w:pPr>
              <w:pStyle w:val="Default"/>
              <w:jc w:val="both"/>
              <w:rPr>
                <w:sz w:val="18"/>
                <w:szCs w:val="18"/>
              </w:rPr>
            </w:pPr>
            <w:r w:rsidRPr="002810A3">
              <w:rPr>
                <w:rStyle w:val="markedcontent"/>
                <w:sz w:val="18"/>
                <w:szCs w:val="18"/>
              </w:rPr>
              <w:t>СМСП является потребительским обществом в соответствии с Законом РФ от 19 июня 1992 г. №3085-I «О потребительской кооперации (потребительских обществах, их союзах) в Российской Федерации»</w:t>
            </w:r>
          </w:p>
        </w:tc>
      </w:tr>
      <w:tr w:rsidR="00B36D80" w:rsidRPr="002810A3" w14:paraId="3A31329B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36119E09" w14:textId="77777777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E8955C" w14:textId="2115E689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Туризм</w:t>
            </w:r>
          </w:p>
        </w:tc>
        <w:tc>
          <w:tcPr>
            <w:tcW w:w="2835" w:type="dxa"/>
            <w:vAlign w:val="center"/>
          </w:tcPr>
          <w:p w14:paraId="46611DA0" w14:textId="45E5F5EB" w:rsidR="00B36D80" w:rsidRPr="002810A3" w:rsidRDefault="00B81509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  <w:r w:rsidR="00B36D80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%</w:t>
            </w:r>
          </w:p>
          <w:p w14:paraId="256F8D31" w14:textId="16BA5360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3FA1C153" w14:textId="7DC8D350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3EE8197" w14:textId="74ECAE79" w:rsidR="00B36D80" w:rsidRPr="002810A3" w:rsidRDefault="00B36D80" w:rsidP="007D14B1">
            <w:pPr>
              <w:pStyle w:val="Default"/>
              <w:jc w:val="both"/>
              <w:rPr>
                <w:rFonts w:eastAsia="Times New Roman"/>
                <w:sz w:val="18"/>
              </w:rPr>
            </w:pPr>
            <w:r w:rsidRPr="002810A3">
              <w:rPr>
                <w:rFonts w:eastAsia="Times New Roman"/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810A3">
              <w:rPr>
                <w:rFonts w:eastAsia="Segoe UI Symbol"/>
                <w:sz w:val="18"/>
              </w:rPr>
              <w:t>№</w:t>
            </w:r>
            <w:r w:rsidRPr="002810A3">
              <w:rPr>
                <w:rFonts w:eastAsia="Times New Roman"/>
                <w:sz w:val="18"/>
              </w:rPr>
              <w:t>209-ФЗ, зарегистрированные и осуществляющие свою деятельность на территории Республики Мордовия</w:t>
            </w:r>
          </w:p>
          <w:p w14:paraId="15E9821C" w14:textId="566A62D9" w:rsidR="00B36D80" w:rsidRPr="002810A3" w:rsidRDefault="00B36D80" w:rsidP="007D14B1">
            <w:pPr>
              <w:pStyle w:val="Default"/>
              <w:jc w:val="both"/>
              <w:rPr>
                <w:sz w:val="18"/>
                <w:szCs w:val="18"/>
              </w:rPr>
            </w:pPr>
            <w:r w:rsidRPr="002810A3">
              <w:rPr>
                <w:sz w:val="18"/>
                <w:szCs w:val="18"/>
              </w:rPr>
              <w:t>СМСП является получателем гранта в форме субсидии на реализацию общественных инициатив, направленных на развитие туристической инфраструктуры</w:t>
            </w:r>
          </w:p>
        </w:tc>
      </w:tr>
      <w:tr w:rsidR="00B36D80" w:rsidRPr="002810A3" w14:paraId="3BF65C01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0E92168D" w14:textId="482C7C01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77C810" w14:textId="7DE792A3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Экспресс-</w:t>
            </w:r>
            <w:proofErr w:type="spellStart"/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лайт</w:t>
            </w:r>
            <w:proofErr w:type="spellEnd"/>
          </w:p>
        </w:tc>
        <w:tc>
          <w:tcPr>
            <w:tcW w:w="2835" w:type="dxa"/>
            <w:vAlign w:val="center"/>
          </w:tcPr>
          <w:p w14:paraId="051D51F6" w14:textId="29F4F401" w:rsidR="00B36D80" w:rsidRPr="002810A3" w:rsidRDefault="00B81509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  <w:r w:rsidR="00B36D80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%</w:t>
            </w:r>
          </w:p>
          <w:p w14:paraId="60B566AD" w14:textId="50DDF3CD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2EF565F2" w14:textId="1C083835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24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2795E170" w14:textId="1D682AD9" w:rsidR="00B36D80" w:rsidRPr="002810A3" w:rsidRDefault="00B36D80" w:rsidP="007D14B1">
            <w:pPr>
              <w:pStyle w:val="Default"/>
              <w:jc w:val="both"/>
              <w:rPr>
                <w:sz w:val="18"/>
                <w:szCs w:val="18"/>
              </w:rPr>
            </w:pPr>
            <w:r w:rsidRPr="002810A3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810A3">
              <w:rPr>
                <w:rFonts w:eastAsia="Segoe UI Symbol"/>
                <w:sz w:val="18"/>
              </w:rPr>
              <w:t>№</w:t>
            </w:r>
            <w:r w:rsidRPr="002810A3">
              <w:rPr>
                <w:sz w:val="18"/>
              </w:rPr>
              <w:t>209-ФЗ, зарегистрированные и осуществляющие свою деятельность на территории Республики Мордовия не менее 12 (двенадцати) месяцев с даты регистрации, при этом обязательным условием является наличие действующего займа в МКК Фонд поддержки предпринимательства РМ и наличие положительной кредитной истории в МКК Фонд поддержки предпринимательства РМ (отсутствие факта нарушения срока исполнения обязательств по погашению микрозайма на период свыше 30 календарных дней за последние 3 года, предшествующих дате рассмотрения заявления на предоставление микрозайма).</w:t>
            </w:r>
          </w:p>
        </w:tc>
      </w:tr>
      <w:tr w:rsidR="00B36D80" w:rsidRPr="002810A3" w14:paraId="6E8208FA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3B38B233" w14:textId="77777777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192333" w14:textId="091BE6BF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Экспортный</w:t>
            </w:r>
          </w:p>
        </w:tc>
        <w:tc>
          <w:tcPr>
            <w:tcW w:w="2835" w:type="dxa"/>
            <w:vAlign w:val="center"/>
          </w:tcPr>
          <w:p w14:paraId="6DDEEA78" w14:textId="5AE630E9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России, но не более </w:t>
            </w:r>
            <w:r w:rsidR="00B81509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% годовых </w:t>
            </w:r>
          </w:p>
          <w:p w14:paraId="2EE34F88" w14:textId="1BD5E61F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560" w:type="dxa"/>
            <w:vAlign w:val="center"/>
          </w:tcPr>
          <w:p w14:paraId="488A1A39" w14:textId="62195212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33CBA993" w14:textId="44159C71" w:rsidR="00B36D80" w:rsidRPr="002810A3" w:rsidRDefault="00B36D80" w:rsidP="007D14B1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810A3">
              <w:rPr>
                <w:rStyle w:val="markedcontent"/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</w:t>
            </w:r>
          </w:p>
          <w:p w14:paraId="56A72384" w14:textId="77777777" w:rsidR="00B36D80" w:rsidRPr="002810A3" w:rsidRDefault="00B36D80" w:rsidP="007D14B1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810A3">
              <w:rPr>
                <w:rStyle w:val="markedcontent"/>
                <w:sz w:val="18"/>
                <w:szCs w:val="18"/>
              </w:rPr>
              <w:t xml:space="preserve">1) субъект МСП осуществляет внешнеэкономическую деятельность по реализации товаров отечественного производства за пределы территории Российской Федерации </w:t>
            </w:r>
          </w:p>
          <w:p w14:paraId="751CD771" w14:textId="49027095" w:rsidR="00B36D80" w:rsidRPr="002810A3" w:rsidRDefault="00B36D80" w:rsidP="007D14B1">
            <w:pPr>
              <w:pStyle w:val="Default"/>
              <w:jc w:val="both"/>
              <w:rPr>
                <w:sz w:val="18"/>
              </w:rPr>
            </w:pPr>
            <w:r w:rsidRPr="002810A3">
              <w:rPr>
                <w:rStyle w:val="markedcontent"/>
                <w:sz w:val="18"/>
                <w:szCs w:val="18"/>
              </w:rPr>
              <w:lastRenderedPageBreak/>
              <w:t>2) наличие не менее одного действующего экспортного контракта или экспортного контракта срок действия которого истек не ранее 1 января 2020 г. (для подтверждения представляются закрывающие документы об исполнении обязательств)</w:t>
            </w:r>
          </w:p>
        </w:tc>
      </w:tr>
      <w:tr w:rsidR="00B36D80" w:rsidRPr="002810A3" w14:paraId="0D719D6A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722C9961" w14:textId="77777777" w:rsidR="00B36D80" w:rsidRPr="002810A3" w:rsidRDefault="00B36D80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050245" w14:textId="47AFDA1C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Развитие</w:t>
            </w:r>
          </w:p>
        </w:tc>
        <w:tc>
          <w:tcPr>
            <w:tcW w:w="2835" w:type="dxa"/>
            <w:vAlign w:val="center"/>
          </w:tcPr>
          <w:p w14:paraId="775D9C91" w14:textId="0317DDF9" w:rsidR="00B36D80" w:rsidRPr="002810A3" w:rsidRDefault="00B81509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  <w:r w:rsidR="00B36D80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60" w:type="dxa"/>
            <w:vAlign w:val="center"/>
          </w:tcPr>
          <w:p w14:paraId="69393993" w14:textId="28D157EB" w:rsidR="00B36D80" w:rsidRPr="002810A3" w:rsidRDefault="00B36D80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5362B975" w14:textId="78E8DB3D" w:rsidR="00B36D80" w:rsidRPr="002810A3" w:rsidRDefault="00B36D80" w:rsidP="007D14B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2810A3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с даты регистрации которого прошло более 1 года, но не более 2 лет</w:t>
            </w:r>
          </w:p>
        </w:tc>
      </w:tr>
      <w:tr w:rsidR="002810A3" w:rsidRPr="005F489D" w14:paraId="3B72E4DC" w14:textId="77777777" w:rsidTr="00B36D80">
        <w:trPr>
          <w:trHeight w:val="289"/>
        </w:trPr>
        <w:tc>
          <w:tcPr>
            <w:tcW w:w="469" w:type="dxa"/>
            <w:shd w:val="clear" w:color="auto" w:fill="auto"/>
            <w:vAlign w:val="center"/>
          </w:tcPr>
          <w:p w14:paraId="658844C8" w14:textId="77777777" w:rsidR="002810A3" w:rsidRPr="002810A3" w:rsidRDefault="002810A3" w:rsidP="007D14B1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394CF" w14:textId="373A3EEB" w:rsidR="002810A3" w:rsidRPr="002810A3" w:rsidRDefault="002810A3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810A3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щитник</w:t>
            </w:r>
          </w:p>
        </w:tc>
        <w:tc>
          <w:tcPr>
            <w:tcW w:w="2835" w:type="dxa"/>
            <w:vAlign w:val="center"/>
          </w:tcPr>
          <w:p w14:paraId="65308F1B" w14:textId="05EEA7DD" w:rsidR="002810A3" w:rsidRPr="002810A3" w:rsidRDefault="00FD77DC" w:rsidP="00B8150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  <w:bookmarkStart w:id="0" w:name="_GoBack"/>
            <w:bookmarkEnd w:id="0"/>
            <w:r w:rsidR="002810A3"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60" w:type="dxa"/>
            <w:vAlign w:val="center"/>
          </w:tcPr>
          <w:p w14:paraId="12EEEAB5" w14:textId="55055570" w:rsidR="002810A3" w:rsidRPr="002810A3" w:rsidRDefault="002810A3" w:rsidP="007D14B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810A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839B4ED" w14:textId="7BAAF89F" w:rsidR="002810A3" w:rsidRPr="002810A3" w:rsidRDefault="002810A3" w:rsidP="002810A3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2810A3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</w:t>
            </w:r>
          </w:p>
          <w:p w14:paraId="62D4B02D" w14:textId="5194F6BF" w:rsidR="002810A3" w:rsidRPr="002810A3" w:rsidRDefault="002810A3" w:rsidP="002810A3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2810A3">
              <w:rPr>
                <w:sz w:val="18"/>
                <w:szCs w:val="18"/>
              </w:rPr>
              <w:t>1) период регистрации СМСП более 12 месяцев;</w:t>
            </w:r>
          </w:p>
          <w:p w14:paraId="72AEEACE" w14:textId="3729C96E" w:rsidR="002810A3" w:rsidRPr="002810A3" w:rsidRDefault="002810A3" w:rsidP="002810A3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2810A3">
              <w:rPr>
                <w:sz w:val="18"/>
                <w:szCs w:val="18"/>
              </w:rPr>
              <w:t>2) индивидуальный предприниматель, прошедший службу по контракту в зоне специальной военной операции или учредителем юридического лица, является физическое лицо, прошедшее службу по контракту в зоне специальной военной операции.</w:t>
            </w:r>
          </w:p>
        </w:tc>
      </w:tr>
    </w:tbl>
    <w:p w14:paraId="4A3F5A9C" w14:textId="650A5EDC" w:rsidR="00DE3BF9" w:rsidRPr="002C6B50" w:rsidRDefault="00DE3BF9" w:rsidP="006F0260">
      <w:pPr>
        <w:tabs>
          <w:tab w:val="left" w:pos="2730"/>
        </w:tabs>
      </w:pPr>
    </w:p>
    <w:p w14:paraId="5FC15422" w14:textId="0155A6C1" w:rsidR="00F979B5" w:rsidRPr="0020365D" w:rsidRDefault="0020365D" w:rsidP="00A86732">
      <w:pPr>
        <w:tabs>
          <w:tab w:val="left" w:pos="2730"/>
        </w:tabs>
        <w:jc w:val="both"/>
        <w:rPr>
          <w:sz w:val="18"/>
          <w:szCs w:val="18"/>
        </w:rPr>
      </w:pPr>
      <w:r w:rsidRPr="0020365D">
        <w:rPr>
          <w:sz w:val="18"/>
          <w:szCs w:val="18"/>
        </w:rPr>
        <w:t xml:space="preserve">При отсутствии наемных работников и (или) при средней заработной плате менее полутора минимальных размеров оплаты труда, а также при непредставлении подтверждающего документа, процентная ставка по </w:t>
      </w:r>
      <w:proofErr w:type="spellStart"/>
      <w:r w:rsidRPr="0020365D">
        <w:rPr>
          <w:sz w:val="18"/>
          <w:szCs w:val="18"/>
        </w:rPr>
        <w:t>микрозаймам</w:t>
      </w:r>
      <w:proofErr w:type="spellEnd"/>
      <w:r w:rsidRPr="0020365D">
        <w:rPr>
          <w:sz w:val="18"/>
          <w:szCs w:val="18"/>
        </w:rPr>
        <w:t xml:space="preserve"> увеличивается на 1 процент (за исключением </w:t>
      </w:r>
      <w:proofErr w:type="spellStart"/>
      <w:r w:rsidRPr="0020365D">
        <w:rPr>
          <w:sz w:val="18"/>
          <w:szCs w:val="18"/>
        </w:rPr>
        <w:t>микрозаймов</w:t>
      </w:r>
      <w:proofErr w:type="spellEnd"/>
      <w:r w:rsidRPr="0020365D">
        <w:rPr>
          <w:sz w:val="18"/>
          <w:szCs w:val="18"/>
        </w:rPr>
        <w:t xml:space="preserve"> «Легкий старт», «Я сам»</w:t>
      </w:r>
      <w:r w:rsidR="002810A3">
        <w:rPr>
          <w:sz w:val="18"/>
          <w:szCs w:val="18"/>
        </w:rPr>
        <w:t>, «</w:t>
      </w:r>
      <w:proofErr w:type="spellStart"/>
      <w:r w:rsidR="002810A3">
        <w:rPr>
          <w:sz w:val="18"/>
          <w:szCs w:val="18"/>
          <w:lang w:val="en-US"/>
        </w:rPr>
        <w:t>Za</w:t>
      </w:r>
      <w:proofErr w:type="spellEnd"/>
      <w:r w:rsidR="002810A3">
        <w:rPr>
          <w:sz w:val="18"/>
          <w:szCs w:val="18"/>
        </w:rPr>
        <w:t>щитник»</w:t>
      </w:r>
      <w:r w:rsidRPr="0020365D">
        <w:rPr>
          <w:sz w:val="18"/>
          <w:szCs w:val="18"/>
        </w:rPr>
        <w:t xml:space="preserve">). </w:t>
      </w:r>
    </w:p>
    <w:sectPr w:rsidR="00F979B5" w:rsidRPr="0020365D" w:rsidSect="009F6F7D">
      <w:pgSz w:w="16838" w:h="11906" w:orient="landscape"/>
      <w:pgMar w:top="1134" w:right="53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39A"/>
    <w:multiLevelType w:val="hybridMultilevel"/>
    <w:tmpl w:val="6468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ECA"/>
    <w:multiLevelType w:val="hybridMultilevel"/>
    <w:tmpl w:val="38D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048E8"/>
    <w:multiLevelType w:val="hybridMultilevel"/>
    <w:tmpl w:val="3C0621D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6EEF096B"/>
    <w:multiLevelType w:val="hybridMultilevel"/>
    <w:tmpl w:val="E3109742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" w15:restartNumberingAfterBreak="0">
    <w:nsid w:val="717305E2"/>
    <w:multiLevelType w:val="multilevel"/>
    <w:tmpl w:val="CFAEC196"/>
    <w:lvl w:ilvl="0">
      <w:start w:val="1"/>
      <w:numFmt w:val="bullet"/>
      <w:lvlText w:val="•"/>
      <w:lvlJc w:val="left"/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8"/>
    <w:rsid w:val="00021644"/>
    <w:rsid w:val="00025B4F"/>
    <w:rsid w:val="000510C9"/>
    <w:rsid w:val="00057E41"/>
    <w:rsid w:val="000624DC"/>
    <w:rsid w:val="00080EBB"/>
    <w:rsid w:val="000B743D"/>
    <w:rsid w:val="000C78E9"/>
    <w:rsid w:val="000D6AF1"/>
    <w:rsid w:val="000E6F84"/>
    <w:rsid w:val="001011E9"/>
    <w:rsid w:val="0010785A"/>
    <w:rsid w:val="00132C3A"/>
    <w:rsid w:val="001603AB"/>
    <w:rsid w:val="00162999"/>
    <w:rsid w:val="001759E1"/>
    <w:rsid w:val="00181B8B"/>
    <w:rsid w:val="001C1C3E"/>
    <w:rsid w:val="001D5650"/>
    <w:rsid w:val="0020365D"/>
    <w:rsid w:val="00224710"/>
    <w:rsid w:val="00271CDB"/>
    <w:rsid w:val="002810A3"/>
    <w:rsid w:val="00284A66"/>
    <w:rsid w:val="00293400"/>
    <w:rsid w:val="00295A98"/>
    <w:rsid w:val="002A04E1"/>
    <w:rsid w:val="002A609E"/>
    <w:rsid w:val="002B2ABD"/>
    <w:rsid w:val="002B3097"/>
    <w:rsid w:val="002B7CD7"/>
    <w:rsid w:val="002C3D5C"/>
    <w:rsid w:val="002C4598"/>
    <w:rsid w:val="002C6B50"/>
    <w:rsid w:val="002F468D"/>
    <w:rsid w:val="00300B25"/>
    <w:rsid w:val="0032231B"/>
    <w:rsid w:val="00337152"/>
    <w:rsid w:val="00343E87"/>
    <w:rsid w:val="003476C7"/>
    <w:rsid w:val="00352144"/>
    <w:rsid w:val="00360EC2"/>
    <w:rsid w:val="00364727"/>
    <w:rsid w:val="0038407B"/>
    <w:rsid w:val="003965C3"/>
    <w:rsid w:val="00396CCD"/>
    <w:rsid w:val="003D3E3C"/>
    <w:rsid w:val="003F3B4F"/>
    <w:rsid w:val="003F3FE3"/>
    <w:rsid w:val="00427F87"/>
    <w:rsid w:val="00434242"/>
    <w:rsid w:val="00442456"/>
    <w:rsid w:val="0044298F"/>
    <w:rsid w:val="00473357"/>
    <w:rsid w:val="00474410"/>
    <w:rsid w:val="00483E77"/>
    <w:rsid w:val="004969AA"/>
    <w:rsid w:val="004B53DD"/>
    <w:rsid w:val="004B7677"/>
    <w:rsid w:val="004E3CF5"/>
    <w:rsid w:val="00500A41"/>
    <w:rsid w:val="00501C72"/>
    <w:rsid w:val="00512953"/>
    <w:rsid w:val="0051370A"/>
    <w:rsid w:val="00517E40"/>
    <w:rsid w:val="00521502"/>
    <w:rsid w:val="00556EC4"/>
    <w:rsid w:val="00573935"/>
    <w:rsid w:val="005874A6"/>
    <w:rsid w:val="00587D63"/>
    <w:rsid w:val="005938EC"/>
    <w:rsid w:val="005946F0"/>
    <w:rsid w:val="005E481A"/>
    <w:rsid w:val="005F489D"/>
    <w:rsid w:val="005F7EDA"/>
    <w:rsid w:val="0062501A"/>
    <w:rsid w:val="00635F04"/>
    <w:rsid w:val="00644167"/>
    <w:rsid w:val="00645820"/>
    <w:rsid w:val="00685CF0"/>
    <w:rsid w:val="00686378"/>
    <w:rsid w:val="006A617A"/>
    <w:rsid w:val="006B26B5"/>
    <w:rsid w:val="006F0260"/>
    <w:rsid w:val="00705285"/>
    <w:rsid w:val="00723520"/>
    <w:rsid w:val="00731C4B"/>
    <w:rsid w:val="007708D2"/>
    <w:rsid w:val="007D14B1"/>
    <w:rsid w:val="007E69A9"/>
    <w:rsid w:val="007E69C0"/>
    <w:rsid w:val="00811322"/>
    <w:rsid w:val="00830FBC"/>
    <w:rsid w:val="0084385C"/>
    <w:rsid w:val="008511C9"/>
    <w:rsid w:val="008654FA"/>
    <w:rsid w:val="008A6918"/>
    <w:rsid w:val="00911E9F"/>
    <w:rsid w:val="00922025"/>
    <w:rsid w:val="00962C96"/>
    <w:rsid w:val="00981E93"/>
    <w:rsid w:val="00982785"/>
    <w:rsid w:val="00982A2D"/>
    <w:rsid w:val="009C5954"/>
    <w:rsid w:val="009F6F7D"/>
    <w:rsid w:val="00A151CA"/>
    <w:rsid w:val="00A41270"/>
    <w:rsid w:val="00A73F7A"/>
    <w:rsid w:val="00A74B52"/>
    <w:rsid w:val="00A86732"/>
    <w:rsid w:val="00A93ADB"/>
    <w:rsid w:val="00AB5257"/>
    <w:rsid w:val="00AC77B1"/>
    <w:rsid w:val="00AE0E7D"/>
    <w:rsid w:val="00AF6003"/>
    <w:rsid w:val="00AF7BB0"/>
    <w:rsid w:val="00B34AB0"/>
    <w:rsid w:val="00B36D80"/>
    <w:rsid w:val="00B81509"/>
    <w:rsid w:val="00B835C4"/>
    <w:rsid w:val="00BB3C23"/>
    <w:rsid w:val="00BD3111"/>
    <w:rsid w:val="00BE0781"/>
    <w:rsid w:val="00BE094B"/>
    <w:rsid w:val="00BE7C52"/>
    <w:rsid w:val="00C00CF6"/>
    <w:rsid w:val="00C10C3F"/>
    <w:rsid w:val="00C46D1E"/>
    <w:rsid w:val="00CC419F"/>
    <w:rsid w:val="00D0181C"/>
    <w:rsid w:val="00D23A92"/>
    <w:rsid w:val="00D23C02"/>
    <w:rsid w:val="00D31D4A"/>
    <w:rsid w:val="00D50EB8"/>
    <w:rsid w:val="00D710C4"/>
    <w:rsid w:val="00DA4DB4"/>
    <w:rsid w:val="00DB789C"/>
    <w:rsid w:val="00DE3BF9"/>
    <w:rsid w:val="00DF5183"/>
    <w:rsid w:val="00E36432"/>
    <w:rsid w:val="00EB1617"/>
    <w:rsid w:val="00EE6B89"/>
    <w:rsid w:val="00F037DD"/>
    <w:rsid w:val="00F075B2"/>
    <w:rsid w:val="00F24ACD"/>
    <w:rsid w:val="00F466B1"/>
    <w:rsid w:val="00F81A73"/>
    <w:rsid w:val="00F90620"/>
    <w:rsid w:val="00F979B5"/>
    <w:rsid w:val="00FA7B43"/>
    <w:rsid w:val="00FB4E35"/>
    <w:rsid w:val="00FC6E72"/>
    <w:rsid w:val="00FD0AA0"/>
    <w:rsid w:val="00FD77DC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CAAD"/>
  <w15:chartTrackingRefBased/>
  <w15:docId w15:val="{1949C59A-D0DB-4ED0-A27E-5ED18483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A69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A691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C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C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E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521502"/>
  </w:style>
  <w:style w:type="character" w:customStyle="1" w:styleId="docdata">
    <w:name w:val="docdata"/>
    <w:aliases w:val="docy,v5,1466,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6F0260"/>
  </w:style>
  <w:style w:type="character" w:customStyle="1" w:styleId="markedcontent">
    <w:name w:val="markedcontent"/>
    <w:basedOn w:val="a0"/>
    <w:rsid w:val="00337152"/>
  </w:style>
  <w:style w:type="character" w:customStyle="1" w:styleId="UnresolvedMention">
    <w:name w:val="Unresolved Mention"/>
    <w:basedOn w:val="a0"/>
    <w:uiPriority w:val="99"/>
    <w:semiHidden/>
    <w:unhideWhenUsed/>
    <w:rsid w:val="0027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BE88-E7D8-4A8B-9AE4-103C8F0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Фомина Наталья Викторовна</cp:lastModifiedBy>
  <cp:revision>3</cp:revision>
  <cp:lastPrinted>2023-12-06T09:04:00Z</cp:lastPrinted>
  <dcterms:created xsi:type="dcterms:W3CDTF">2025-02-27T06:45:00Z</dcterms:created>
  <dcterms:modified xsi:type="dcterms:W3CDTF">2025-02-27T06:45:00Z</dcterms:modified>
</cp:coreProperties>
</file>